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E1C" w:rsidRPr="00B04E1C" w:rsidRDefault="00B04E1C" w:rsidP="00B04E1C">
      <w:pPr>
        <w:shd w:val="clear" w:color="auto" w:fill="346085"/>
        <w:spacing w:after="0" w:line="240" w:lineRule="auto"/>
        <w:rPr>
          <w:rFonts w:ascii="OpenSansRegular" w:eastAsia="Times New Roman" w:hAnsi="OpenSansRegular" w:cs="Times New Roman"/>
          <w:caps/>
          <w:color w:val="FFFFFF"/>
          <w:sz w:val="21"/>
          <w:szCs w:val="21"/>
          <w:lang w:eastAsia="ru-RU"/>
        </w:rPr>
      </w:pPr>
      <w:r w:rsidRPr="00B04E1C">
        <w:rPr>
          <w:rFonts w:ascii="OpenSansRegular" w:eastAsia="Times New Roman" w:hAnsi="OpenSansRegular" w:cs="Times New Roman"/>
          <w:caps/>
          <w:color w:val="FFFFFF"/>
          <w:sz w:val="21"/>
          <w:szCs w:val="21"/>
          <w:lang w:eastAsia="ru-RU"/>
        </w:rPr>
        <w:t>ЭМИТЕНТНИНГ ЮҚОРИ БОШҚАРУВ ОРГАНИ ТОМОНИДАН ҚАБУЛ ҚИЛИНГАН ҚАРОРЛАР</w:t>
      </w:r>
    </w:p>
    <w:p w:rsidR="00B04E1C" w:rsidRPr="00B04E1C" w:rsidRDefault="00B04E1C" w:rsidP="00B04E1C">
      <w:pPr>
        <w:shd w:val="clear" w:color="auto" w:fill="FFFFFF"/>
        <w:spacing w:after="0" w:line="240" w:lineRule="auto"/>
        <w:jc w:val="right"/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</w:pPr>
    </w:p>
    <w:tbl>
      <w:tblPr>
        <w:tblW w:w="12717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5353"/>
        <w:gridCol w:w="6919"/>
        <w:gridCol w:w="25"/>
      </w:tblGrid>
      <w:tr w:rsidR="00B04E1C" w:rsidRPr="00B04E1C" w:rsidTr="00C92E9A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4E1C" w:rsidRPr="00B04E1C" w:rsidRDefault="00B04E1C" w:rsidP="00B04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4E1C" w:rsidRPr="00B04E1C" w:rsidRDefault="00B04E1C" w:rsidP="00B04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E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ЭМИТЕНТ НОМИ</w:t>
            </w:r>
          </w:p>
        </w:tc>
      </w:tr>
      <w:tr w:rsidR="00B04E1C" w:rsidRPr="00C92E9A" w:rsidTr="00C92E9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04E1C" w:rsidRPr="00B04E1C" w:rsidRDefault="00B04E1C" w:rsidP="00B04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4E1C" w:rsidRPr="00B04E1C" w:rsidRDefault="00B04E1C" w:rsidP="00B04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4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Тўлиқ</w:t>
            </w:r>
            <w:proofErr w:type="spellEnd"/>
            <w:r w:rsidRPr="00B04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4E1C" w:rsidRPr="00B04E1C" w:rsidRDefault="00B04E1C" w:rsidP="00B04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04E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"Sharq" nashriyot-matbaa aksiyadorlik kompaniyasi</w:t>
            </w:r>
          </w:p>
        </w:tc>
      </w:tr>
      <w:tr w:rsidR="00B04E1C" w:rsidRPr="00B04E1C" w:rsidTr="00C92E9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04E1C" w:rsidRPr="00B04E1C" w:rsidRDefault="00B04E1C" w:rsidP="00B04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4E1C" w:rsidRPr="00B04E1C" w:rsidRDefault="00B04E1C" w:rsidP="00B04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4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Қисқартирилган</w:t>
            </w:r>
            <w:proofErr w:type="spellEnd"/>
            <w:r w:rsidRPr="00B04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4E1C" w:rsidRPr="00B04E1C" w:rsidRDefault="00B04E1C" w:rsidP="00B04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B04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Sharq</w:t>
            </w:r>
            <w:proofErr w:type="spellEnd"/>
            <w:r w:rsidRPr="00B04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NMAK</w:t>
            </w:r>
          </w:p>
        </w:tc>
      </w:tr>
      <w:tr w:rsidR="00B04E1C" w:rsidRPr="00B04E1C" w:rsidTr="00C92E9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04E1C" w:rsidRPr="00B04E1C" w:rsidRDefault="00B04E1C" w:rsidP="00B04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4E1C" w:rsidRPr="00B04E1C" w:rsidRDefault="00B04E1C" w:rsidP="00B04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Биржа </w:t>
            </w:r>
            <w:proofErr w:type="spellStart"/>
            <w:r w:rsidRPr="00B04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тикери</w:t>
            </w:r>
            <w:proofErr w:type="spellEnd"/>
            <w:r w:rsidRPr="00B04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4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</w:t>
            </w:r>
            <w:proofErr w:type="spellEnd"/>
            <w:r w:rsidRPr="00B04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4E1C" w:rsidRPr="00B04E1C" w:rsidRDefault="00B04E1C" w:rsidP="00B04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SHRQ</w:t>
            </w:r>
          </w:p>
        </w:tc>
      </w:tr>
      <w:tr w:rsidR="00B04E1C" w:rsidRPr="00B04E1C" w:rsidTr="00C92E9A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4E1C" w:rsidRPr="00B04E1C" w:rsidRDefault="00B04E1C" w:rsidP="00B04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4E1C" w:rsidRPr="00B04E1C" w:rsidRDefault="00B04E1C" w:rsidP="00B04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E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БОҒЛАНИШ</w:t>
            </w:r>
          </w:p>
        </w:tc>
      </w:tr>
      <w:tr w:rsidR="00C92E9A" w:rsidRPr="00B04E1C" w:rsidTr="00C92E9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92E9A" w:rsidRPr="00B04E1C" w:rsidRDefault="00C92E9A" w:rsidP="00C92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2" w:colLast="2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2E9A" w:rsidRPr="00B04E1C" w:rsidRDefault="00C92E9A" w:rsidP="00C92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4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Жойлашган</w:t>
            </w:r>
            <w:proofErr w:type="spellEnd"/>
            <w:r w:rsidRPr="00B04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4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ери</w:t>
            </w:r>
            <w:proofErr w:type="spellEnd"/>
            <w:r w:rsidRPr="00B04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2E9A" w:rsidRDefault="00C92E9A" w:rsidP="00C92E9A">
            <w:r w:rsidRPr="00AD7785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Тошкент шахри Миробод тумани, Буюк Турон кўчаси 44 уй.</w:t>
            </w:r>
          </w:p>
        </w:tc>
      </w:tr>
      <w:tr w:rsidR="00C92E9A" w:rsidRPr="00B04E1C" w:rsidTr="00C92E9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92E9A" w:rsidRPr="00B04E1C" w:rsidRDefault="00C92E9A" w:rsidP="00C92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2E9A" w:rsidRPr="00B04E1C" w:rsidRDefault="00C92E9A" w:rsidP="00C92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Почта </w:t>
            </w:r>
            <w:proofErr w:type="spellStart"/>
            <w:r w:rsidRPr="00B04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манзили</w:t>
            </w:r>
            <w:proofErr w:type="spellEnd"/>
            <w:r w:rsidRPr="00B04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2E9A" w:rsidRDefault="00C92E9A" w:rsidP="00C92E9A">
            <w:r w:rsidRPr="00AD7785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Тошкент шахри Миробод тумани, Буюк Турон кўчаси 44 уй.</w:t>
            </w:r>
          </w:p>
        </w:tc>
      </w:tr>
      <w:bookmarkEnd w:id="0"/>
      <w:tr w:rsidR="00B04E1C" w:rsidRPr="00B04E1C" w:rsidTr="00C92E9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04E1C" w:rsidRPr="00B04E1C" w:rsidRDefault="00B04E1C" w:rsidP="00B04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4E1C" w:rsidRPr="00B04E1C" w:rsidRDefault="00B04E1C" w:rsidP="00B04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 почта </w:t>
            </w:r>
            <w:proofErr w:type="spellStart"/>
            <w:r w:rsidRPr="00B04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манзили</w:t>
            </w:r>
            <w:proofErr w:type="spellEnd"/>
            <w:r w:rsidRPr="00B04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4E1C" w:rsidRPr="00B04E1C" w:rsidRDefault="00C92E9A" w:rsidP="00B04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="00B04E1C" w:rsidRPr="00B04E1C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u w:val="single"/>
                  <w:lang w:eastAsia="ru-RU"/>
                </w:rPr>
                <w:t>info@sharq.uz</w:t>
              </w:r>
            </w:hyperlink>
          </w:p>
        </w:tc>
      </w:tr>
      <w:tr w:rsidR="00B04E1C" w:rsidRPr="00B04E1C" w:rsidTr="00C92E9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04E1C" w:rsidRPr="00B04E1C" w:rsidRDefault="00B04E1C" w:rsidP="00B04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4E1C" w:rsidRPr="00B04E1C" w:rsidRDefault="00B04E1C" w:rsidP="00B04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4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Расмий</w:t>
            </w:r>
            <w:proofErr w:type="spellEnd"/>
            <w:r w:rsidRPr="00B04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веб-сайт: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4E1C" w:rsidRPr="00B04E1C" w:rsidRDefault="00C92E9A" w:rsidP="00B04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="00B04E1C" w:rsidRPr="00B04E1C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u w:val="single"/>
                  <w:lang w:eastAsia="ru-RU"/>
                </w:rPr>
                <w:t>www.sharq.uz</w:t>
              </w:r>
            </w:hyperlink>
          </w:p>
        </w:tc>
      </w:tr>
      <w:tr w:rsidR="00B04E1C" w:rsidRPr="00B04E1C" w:rsidTr="00C92E9A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4E1C" w:rsidRPr="00B04E1C" w:rsidRDefault="00B04E1C" w:rsidP="00B04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4E1C" w:rsidRPr="00B04E1C" w:rsidRDefault="00B04E1C" w:rsidP="00B04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E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МУҲИМ ФАКТ ТЎҒРИСИДА МАЪЛУМОТ</w:t>
            </w:r>
          </w:p>
        </w:tc>
      </w:tr>
      <w:tr w:rsidR="00B04E1C" w:rsidRPr="00B04E1C" w:rsidTr="00C92E9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04E1C" w:rsidRPr="00B04E1C" w:rsidRDefault="00B04E1C" w:rsidP="00B04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4E1C" w:rsidRPr="00B04E1C" w:rsidRDefault="00B04E1C" w:rsidP="00B04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4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Муҳим</w:t>
            </w:r>
            <w:proofErr w:type="spellEnd"/>
            <w:r w:rsidRPr="00B04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факт </w:t>
            </w:r>
            <w:proofErr w:type="spellStart"/>
            <w:r w:rsidRPr="00B04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рақами</w:t>
            </w:r>
            <w:proofErr w:type="spellEnd"/>
            <w:r w:rsidRPr="00B04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4E1C" w:rsidRPr="00B04E1C" w:rsidRDefault="00B04E1C" w:rsidP="00B04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04E1C" w:rsidRPr="00B04E1C" w:rsidTr="00C92E9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04E1C" w:rsidRPr="00B04E1C" w:rsidRDefault="00B04E1C" w:rsidP="00B04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4E1C" w:rsidRPr="00B04E1C" w:rsidRDefault="00B04E1C" w:rsidP="00B04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4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Муҳим</w:t>
            </w:r>
            <w:proofErr w:type="spellEnd"/>
            <w:r w:rsidRPr="00B04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факт </w:t>
            </w:r>
            <w:proofErr w:type="spellStart"/>
            <w:r w:rsidRPr="00B04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</w:t>
            </w:r>
            <w:proofErr w:type="spellEnd"/>
            <w:r w:rsidRPr="00B04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4E1C" w:rsidRPr="00B04E1C" w:rsidRDefault="00B04E1C" w:rsidP="00B04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4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Эмитентнинг</w:t>
            </w:r>
            <w:proofErr w:type="spellEnd"/>
            <w:r w:rsidRPr="00B04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4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юқори</w:t>
            </w:r>
            <w:proofErr w:type="spellEnd"/>
            <w:r w:rsidRPr="00B04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4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бошқарув</w:t>
            </w:r>
            <w:proofErr w:type="spellEnd"/>
            <w:r w:rsidRPr="00B04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4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</w:t>
            </w:r>
            <w:proofErr w:type="spellEnd"/>
            <w:r w:rsidRPr="00B04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4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томонидан</w:t>
            </w:r>
            <w:proofErr w:type="spellEnd"/>
            <w:r w:rsidRPr="00B04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4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қабул</w:t>
            </w:r>
            <w:proofErr w:type="spellEnd"/>
            <w:r w:rsidRPr="00B04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4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қилинган</w:t>
            </w:r>
            <w:proofErr w:type="spellEnd"/>
            <w:r w:rsidRPr="00B04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4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қарорлар</w:t>
            </w:r>
            <w:proofErr w:type="spellEnd"/>
          </w:p>
        </w:tc>
      </w:tr>
      <w:tr w:rsidR="00B04E1C" w:rsidRPr="00B04E1C" w:rsidTr="00C92E9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04E1C" w:rsidRPr="00B04E1C" w:rsidRDefault="00B04E1C" w:rsidP="00B04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4E1C" w:rsidRPr="00B04E1C" w:rsidRDefault="00B04E1C" w:rsidP="00B04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4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Умумий</w:t>
            </w:r>
            <w:proofErr w:type="spellEnd"/>
            <w:r w:rsidRPr="00B04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4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йиғилиш</w:t>
            </w:r>
            <w:proofErr w:type="spellEnd"/>
            <w:r w:rsidRPr="00B04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тури: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4E1C" w:rsidRPr="00C92E9A" w:rsidRDefault="00C92E9A" w:rsidP="00B04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Йиллик </w:t>
            </w:r>
          </w:p>
        </w:tc>
      </w:tr>
      <w:tr w:rsidR="00B04E1C" w:rsidRPr="00B04E1C" w:rsidTr="00C92E9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04E1C" w:rsidRPr="00B04E1C" w:rsidRDefault="00B04E1C" w:rsidP="00B04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4E1C" w:rsidRPr="00B04E1C" w:rsidRDefault="00B04E1C" w:rsidP="00B04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4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Умумий</w:t>
            </w:r>
            <w:proofErr w:type="spellEnd"/>
            <w:r w:rsidRPr="00B04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4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йиғилишни</w:t>
            </w:r>
            <w:proofErr w:type="spellEnd"/>
            <w:r w:rsidRPr="00B04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4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ўтказиш</w:t>
            </w:r>
            <w:proofErr w:type="spellEnd"/>
            <w:r w:rsidRPr="00B04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4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санаси</w:t>
            </w:r>
            <w:proofErr w:type="spellEnd"/>
            <w:r w:rsidRPr="00B04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4E1C" w:rsidRPr="00B04E1C" w:rsidRDefault="00B04E1C" w:rsidP="00B04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26.06.2018</w:t>
            </w:r>
          </w:p>
        </w:tc>
      </w:tr>
      <w:tr w:rsidR="00B04E1C" w:rsidRPr="00B04E1C" w:rsidTr="00C92E9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04E1C" w:rsidRPr="00B04E1C" w:rsidRDefault="00B04E1C" w:rsidP="00B04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4E1C" w:rsidRPr="00B04E1C" w:rsidRDefault="00B04E1C" w:rsidP="00B04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4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Умумий</w:t>
            </w:r>
            <w:proofErr w:type="spellEnd"/>
            <w:r w:rsidRPr="00B04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4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йиғилишнинг</w:t>
            </w:r>
            <w:proofErr w:type="spellEnd"/>
            <w:r w:rsidRPr="00B04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4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баённомаси</w:t>
            </w:r>
            <w:proofErr w:type="spellEnd"/>
            <w:r w:rsidRPr="00B04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4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тузилган</w:t>
            </w:r>
            <w:proofErr w:type="spellEnd"/>
            <w:r w:rsidRPr="00B04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сана: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4E1C" w:rsidRPr="00B04E1C" w:rsidRDefault="00B04E1C" w:rsidP="00B04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E1C" w:rsidRPr="00B04E1C" w:rsidRDefault="00B04E1C" w:rsidP="00B04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4E1C" w:rsidRPr="00B04E1C" w:rsidTr="00C92E9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04E1C" w:rsidRPr="00B04E1C" w:rsidRDefault="00B04E1C" w:rsidP="00B04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4E1C" w:rsidRPr="00B04E1C" w:rsidRDefault="00B04E1C" w:rsidP="00B04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4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Умумий</w:t>
            </w:r>
            <w:proofErr w:type="spellEnd"/>
            <w:r w:rsidRPr="00B04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4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йиғилишни</w:t>
            </w:r>
            <w:proofErr w:type="spellEnd"/>
            <w:r w:rsidRPr="00B04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4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ўтказишн</w:t>
            </w:r>
            <w:proofErr w:type="spellEnd"/>
            <w:r w:rsidRPr="00B04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4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жойи</w:t>
            </w:r>
            <w:proofErr w:type="spellEnd"/>
            <w:r w:rsidRPr="00B04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4E1C" w:rsidRPr="00B04E1C" w:rsidRDefault="00B04E1C" w:rsidP="00B04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4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Тошкент</w:t>
            </w:r>
            <w:proofErr w:type="spellEnd"/>
            <w:r w:rsidRPr="00B04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4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шаҳри</w:t>
            </w:r>
            <w:proofErr w:type="spellEnd"/>
            <w:r w:rsidRPr="00B04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04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Буюк</w:t>
            </w:r>
            <w:proofErr w:type="spellEnd"/>
            <w:r w:rsidRPr="00B04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4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Турон</w:t>
            </w:r>
            <w:proofErr w:type="spellEnd"/>
            <w:r w:rsidRPr="00B04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4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кўчаси</w:t>
            </w:r>
            <w:proofErr w:type="spellEnd"/>
            <w:r w:rsidRPr="00B04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41 </w:t>
            </w:r>
            <w:proofErr w:type="spellStart"/>
            <w:r w:rsidRPr="00B04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уй</w:t>
            </w:r>
            <w:proofErr w:type="spellEnd"/>
          </w:p>
        </w:tc>
      </w:tr>
      <w:tr w:rsidR="00B04E1C" w:rsidRPr="00B04E1C" w:rsidTr="00C92E9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04E1C" w:rsidRPr="00B04E1C" w:rsidRDefault="00B04E1C" w:rsidP="00B04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4E1C" w:rsidRPr="00B04E1C" w:rsidRDefault="00B04E1C" w:rsidP="00B04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4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Умумий</w:t>
            </w:r>
            <w:proofErr w:type="spellEnd"/>
            <w:r w:rsidRPr="00B04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4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йиғилиш</w:t>
            </w:r>
            <w:proofErr w:type="spellEnd"/>
            <w:r w:rsidRPr="00B04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4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кворуми</w:t>
            </w:r>
            <w:proofErr w:type="spellEnd"/>
            <w:r w:rsidRPr="00B04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4E1C" w:rsidRPr="00B04E1C" w:rsidRDefault="00B04E1C" w:rsidP="00B04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97.20</w:t>
            </w:r>
          </w:p>
        </w:tc>
      </w:tr>
      <w:tr w:rsidR="00B04E1C" w:rsidRPr="00B04E1C" w:rsidTr="00C92E9A"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12435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1"/>
              <w:gridCol w:w="5697"/>
              <w:gridCol w:w="780"/>
              <w:gridCol w:w="1339"/>
              <w:gridCol w:w="440"/>
              <w:gridCol w:w="1339"/>
              <w:gridCol w:w="780"/>
              <w:gridCol w:w="1339"/>
            </w:tblGrid>
            <w:tr w:rsidR="00B04E1C" w:rsidRPr="00B04E1C"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4E1C" w:rsidRPr="00B04E1C" w:rsidRDefault="00B04E1C" w:rsidP="00B04E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4E1C" w:rsidRPr="00B04E1C" w:rsidRDefault="00B04E1C" w:rsidP="00B04E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Овозга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қўйилган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масалалар</w:t>
                  </w:r>
                  <w:proofErr w:type="spellEnd"/>
                </w:p>
              </w:tc>
              <w:tc>
                <w:tcPr>
                  <w:tcW w:w="0" w:type="auto"/>
                  <w:gridSpan w:val="6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4E1C" w:rsidRPr="00B04E1C" w:rsidRDefault="00B04E1C" w:rsidP="00B04E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Овоз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бериш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натижаси</w:t>
                  </w:r>
                  <w:proofErr w:type="spellEnd"/>
                </w:p>
              </w:tc>
            </w:tr>
            <w:tr w:rsidR="00B04E1C" w:rsidRPr="00B04E1C"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B04E1C" w:rsidRPr="00B04E1C" w:rsidRDefault="00B04E1C" w:rsidP="00B04E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B04E1C" w:rsidRPr="00B04E1C" w:rsidRDefault="00B04E1C" w:rsidP="00B04E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4E1C" w:rsidRPr="00B04E1C" w:rsidRDefault="00B04E1C" w:rsidP="00B04E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рози</w:t>
                  </w:r>
                  <w:proofErr w:type="spellEnd"/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4E1C" w:rsidRPr="00B04E1C" w:rsidRDefault="00B04E1C" w:rsidP="00B04E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қарши</w:t>
                  </w:r>
                  <w:proofErr w:type="spellEnd"/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4E1C" w:rsidRPr="00B04E1C" w:rsidRDefault="00B04E1C" w:rsidP="00B04E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бетараф</w:t>
                  </w:r>
                  <w:proofErr w:type="spellEnd"/>
                </w:p>
              </w:tc>
            </w:tr>
            <w:tr w:rsidR="00B04E1C" w:rsidRPr="00B04E1C"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B04E1C" w:rsidRPr="00B04E1C" w:rsidRDefault="00B04E1C" w:rsidP="00B04E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B04E1C" w:rsidRPr="00B04E1C" w:rsidRDefault="00B04E1C" w:rsidP="00B04E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4E1C" w:rsidRPr="00B04E1C" w:rsidRDefault="00B04E1C" w:rsidP="00B04E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4E1C" w:rsidRPr="00B04E1C" w:rsidRDefault="00B04E1C" w:rsidP="00B04E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Миқдори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(Дона)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4E1C" w:rsidRPr="00B04E1C" w:rsidRDefault="00B04E1C" w:rsidP="00B04E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4E1C" w:rsidRPr="00B04E1C" w:rsidRDefault="00B04E1C" w:rsidP="00B04E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Миқдори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(Дона)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4E1C" w:rsidRPr="00B04E1C" w:rsidRDefault="00B04E1C" w:rsidP="00B04E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4E1C" w:rsidRPr="00B04E1C" w:rsidRDefault="00B04E1C" w:rsidP="00B04E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Миқдори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(Дона)</w:t>
                  </w:r>
                </w:p>
              </w:tc>
            </w:tr>
            <w:tr w:rsidR="00B04E1C" w:rsidRPr="00B04E1C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4E1C" w:rsidRPr="00B04E1C" w:rsidRDefault="00B04E1C" w:rsidP="00B04E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4E1C" w:rsidRPr="00B04E1C" w:rsidRDefault="00B04E1C" w:rsidP="00B04E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Акциядорлар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умумий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йиғилишининг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саноқ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комиссияси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таркибини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тасдиқлаш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4E1C" w:rsidRPr="00B04E1C" w:rsidRDefault="00B04E1C" w:rsidP="00B04E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4E1C" w:rsidRPr="00B04E1C" w:rsidRDefault="00B04E1C" w:rsidP="00B04E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2332378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4E1C" w:rsidRPr="00B04E1C" w:rsidRDefault="00B04E1C" w:rsidP="00B04E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4E1C" w:rsidRPr="00B04E1C" w:rsidRDefault="00B04E1C" w:rsidP="00B04E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4E1C" w:rsidRPr="00B04E1C" w:rsidRDefault="00B04E1C" w:rsidP="00B04E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4E1C" w:rsidRPr="00B04E1C" w:rsidRDefault="00B04E1C" w:rsidP="00B04E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B04E1C" w:rsidRPr="00B04E1C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4E1C" w:rsidRPr="00B04E1C" w:rsidRDefault="00B04E1C" w:rsidP="00B04E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4E1C" w:rsidRPr="00B04E1C" w:rsidRDefault="00B04E1C" w:rsidP="00B04E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Жамиятнинг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2017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йил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молиявий-хўжалик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фаолияти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якунлари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бўйича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ҳисоботини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тасдиқлаш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4E1C" w:rsidRPr="00B04E1C" w:rsidRDefault="00B04E1C" w:rsidP="00B04E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4E1C" w:rsidRPr="00B04E1C" w:rsidRDefault="00B04E1C" w:rsidP="00B04E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2332378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4E1C" w:rsidRPr="00B04E1C" w:rsidRDefault="00B04E1C" w:rsidP="00B04E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4E1C" w:rsidRPr="00B04E1C" w:rsidRDefault="00B04E1C" w:rsidP="00B04E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4E1C" w:rsidRPr="00B04E1C" w:rsidRDefault="00B04E1C" w:rsidP="00B04E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4E1C" w:rsidRPr="00B04E1C" w:rsidRDefault="00B04E1C" w:rsidP="00B04E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B04E1C" w:rsidRPr="00B04E1C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4E1C" w:rsidRPr="00B04E1C" w:rsidRDefault="00B04E1C" w:rsidP="00B04E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4E1C" w:rsidRPr="00B04E1C" w:rsidRDefault="00B04E1C" w:rsidP="00B04E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Жамиятнинг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2017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йил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молиявий-хўжалик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фаолияти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якунлари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бўйича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тафтиш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комиссияси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хисоботини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эшитиш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4E1C" w:rsidRPr="00B04E1C" w:rsidRDefault="00B04E1C" w:rsidP="00B04E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4E1C" w:rsidRPr="00B04E1C" w:rsidRDefault="00B04E1C" w:rsidP="00B04E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2332378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4E1C" w:rsidRPr="00B04E1C" w:rsidRDefault="00B04E1C" w:rsidP="00B04E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4E1C" w:rsidRPr="00B04E1C" w:rsidRDefault="00B04E1C" w:rsidP="00B04E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4E1C" w:rsidRPr="00B04E1C" w:rsidRDefault="00B04E1C" w:rsidP="00B04E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4E1C" w:rsidRPr="00B04E1C" w:rsidRDefault="00B04E1C" w:rsidP="00B04E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B04E1C" w:rsidRPr="00B04E1C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4E1C" w:rsidRPr="00B04E1C" w:rsidRDefault="00B04E1C" w:rsidP="00B04E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4E1C" w:rsidRPr="00B04E1C" w:rsidRDefault="00B04E1C" w:rsidP="00B04E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Жамиятнинг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2017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йил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якуни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бўйича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Кузатув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кенгаши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ҳисоботи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4E1C" w:rsidRPr="00B04E1C" w:rsidRDefault="00B04E1C" w:rsidP="00B04E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4E1C" w:rsidRPr="00B04E1C" w:rsidRDefault="00B04E1C" w:rsidP="00B04E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2332378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4E1C" w:rsidRPr="00B04E1C" w:rsidRDefault="00B04E1C" w:rsidP="00B04E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4E1C" w:rsidRPr="00B04E1C" w:rsidRDefault="00B04E1C" w:rsidP="00B04E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4E1C" w:rsidRPr="00B04E1C" w:rsidRDefault="00B04E1C" w:rsidP="00B04E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4E1C" w:rsidRPr="00B04E1C" w:rsidRDefault="00B04E1C" w:rsidP="00B04E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B04E1C" w:rsidRPr="00B04E1C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4E1C" w:rsidRPr="00B04E1C" w:rsidRDefault="00B04E1C" w:rsidP="00B04E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4E1C" w:rsidRPr="00B04E1C" w:rsidRDefault="00B04E1C" w:rsidP="00B04E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Инновацион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фаолиятни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қўллаб-қувватлаш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жамғармасини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ташкил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этиш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ҳамда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“SHARQ” НМАК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АЖдаги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инновацион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фаолиятни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қўллаб-қувватлаш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жамғармаси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тўғрисида”ги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Низомни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тасдиқлаш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4E1C" w:rsidRPr="00B04E1C" w:rsidRDefault="00B04E1C" w:rsidP="00B04E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4E1C" w:rsidRPr="00B04E1C" w:rsidRDefault="00B04E1C" w:rsidP="00B04E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2332378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4E1C" w:rsidRPr="00B04E1C" w:rsidRDefault="00B04E1C" w:rsidP="00B04E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4E1C" w:rsidRPr="00B04E1C" w:rsidRDefault="00B04E1C" w:rsidP="00B04E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4E1C" w:rsidRPr="00B04E1C" w:rsidRDefault="00B04E1C" w:rsidP="00B04E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4E1C" w:rsidRPr="00B04E1C" w:rsidRDefault="00B04E1C" w:rsidP="00B04E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B04E1C" w:rsidRPr="00B04E1C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4E1C" w:rsidRPr="00B04E1C" w:rsidRDefault="00B04E1C" w:rsidP="00B04E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4E1C" w:rsidRPr="00B04E1C" w:rsidRDefault="00B04E1C" w:rsidP="00B04E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Жамиятнинг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2017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йил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якуни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бўйича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соф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фойдасини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тақсимлаш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акцияларига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дивидендлар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тўлаш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дивиденднинг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миқдори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ҳамда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уни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тўлаш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шаклини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белгилаш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тўғрисида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4E1C" w:rsidRPr="00B04E1C" w:rsidRDefault="00B04E1C" w:rsidP="00B04E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4E1C" w:rsidRPr="00B04E1C" w:rsidRDefault="00B04E1C" w:rsidP="00B04E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2332378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4E1C" w:rsidRPr="00B04E1C" w:rsidRDefault="00B04E1C" w:rsidP="00B04E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4E1C" w:rsidRPr="00B04E1C" w:rsidRDefault="00B04E1C" w:rsidP="00B04E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4E1C" w:rsidRPr="00B04E1C" w:rsidRDefault="00B04E1C" w:rsidP="00B04E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4E1C" w:rsidRPr="00B04E1C" w:rsidRDefault="00B04E1C" w:rsidP="00B04E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B04E1C" w:rsidRPr="00B04E1C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4E1C" w:rsidRPr="00B04E1C" w:rsidRDefault="00B04E1C" w:rsidP="00B04E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4E1C" w:rsidRPr="00B04E1C" w:rsidRDefault="00B04E1C" w:rsidP="00B04E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Акциядор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ёки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акциядорнинг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қонуний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ҳуқуқий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вориси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ёхуд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меросхўри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томонидан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йил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ичида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талаб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қилиб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олинмаган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дивидендларни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жамият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ихтиёрида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қолдириш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тўғрисида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4E1C" w:rsidRPr="00B04E1C" w:rsidRDefault="00B04E1C" w:rsidP="00B04E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4E1C" w:rsidRPr="00B04E1C" w:rsidRDefault="00B04E1C" w:rsidP="00B04E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2332378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4E1C" w:rsidRPr="00B04E1C" w:rsidRDefault="00B04E1C" w:rsidP="00B04E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4E1C" w:rsidRPr="00B04E1C" w:rsidRDefault="00B04E1C" w:rsidP="00B04E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4E1C" w:rsidRPr="00B04E1C" w:rsidRDefault="00B04E1C" w:rsidP="00B04E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4E1C" w:rsidRPr="00B04E1C" w:rsidRDefault="00B04E1C" w:rsidP="00B04E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B04E1C" w:rsidRPr="00B04E1C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4E1C" w:rsidRPr="00B04E1C" w:rsidRDefault="00B04E1C" w:rsidP="00B04E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4E1C" w:rsidRPr="00B04E1C" w:rsidRDefault="00B04E1C" w:rsidP="00B04E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Кузатув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кенгаши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аъзоларини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тақдирлаш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ўз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вазифаларини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бажариш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билан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боғлиқ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харажатларнинг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ўрнини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қоплаш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масаласи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4E1C" w:rsidRPr="00B04E1C" w:rsidRDefault="00B04E1C" w:rsidP="00B04E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4E1C" w:rsidRPr="00B04E1C" w:rsidRDefault="00B04E1C" w:rsidP="00B04E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2332378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4E1C" w:rsidRPr="00B04E1C" w:rsidRDefault="00B04E1C" w:rsidP="00B04E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4E1C" w:rsidRPr="00B04E1C" w:rsidRDefault="00B04E1C" w:rsidP="00B04E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4E1C" w:rsidRPr="00B04E1C" w:rsidRDefault="00B04E1C" w:rsidP="00B04E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4E1C" w:rsidRPr="00B04E1C" w:rsidRDefault="00B04E1C" w:rsidP="00B04E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B04E1C" w:rsidRPr="00B04E1C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4E1C" w:rsidRPr="00B04E1C" w:rsidRDefault="00B04E1C" w:rsidP="00B04E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4E1C" w:rsidRPr="00B04E1C" w:rsidRDefault="00B04E1C" w:rsidP="00B04E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Жамият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Бош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директори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билан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тузилган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меҳнат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шартномасининг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амал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қилиш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муддатини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узайтириш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4E1C" w:rsidRPr="00B04E1C" w:rsidRDefault="00B04E1C" w:rsidP="00B04E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4E1C" w:rsidRPr="00B04E1C" w:rsidRDefault="00B04E1C" w:rsidP="00B04E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2332378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4E1C" w:rsidRPr="00B04E1C" w:rsidRDefault="00B04E1C" w:rsidP="00B04E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4E1C" w:rsidRPr="00B04E1C" w:rsidRDefault="00B04E1C" w:rsidP="00B04E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4E1C" w:rsidRPr="00B04E1C" w:rsidRDefault="00B04E1C" w:rsidP="00B04E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4E1C" w:rsidRPr="00B04E1C" w:rsidRDefault="00B04E1C" w:rsidP="00B04E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B04E1C" w:rsidRPr="00B04E1C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4E1C" w:rsidRPr="00B04E1C" w:rsidRDefault="00B04E1C" w:rsidP="00B04E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4E1C" w:rsidRPr="00B04E1C" w:rsidRDefault="00B04E1C" w:rsidP="00B04E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Тафтиш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комиссияси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аъзоларини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сайлаш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4E1C" w:rsidRPr="00B04E1C" w:rsidRDefault="00B04E1C" w:rsidP="00B04E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4E1C" w:rsidRPr="00B04E1C" w:rsidRDefault="00B04E1C" w:rsidP="00B04E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4E1C" w:rsidRPr="00B04E1C" w:rsidRDefault="00B04E1C" w:rsidP="00B04E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4E1C" w:rsidRPr="00B04E1C" w:rsidRDefault="00B04E1C" w:rsidP="00B04E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4E1C" w:rsidRPr="00B04E1C" w:rsidRDefault="00B04E1C" w:rsidP="00B04E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4E1C" w:rsidRPr="00B04E1C" w:rsidRDefault="00B04E1C" w:rsidP="00B04E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B04E1C" w:rsidRPr="00B04E1C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4E1C" w:rsidRPr="00B04E1C" w:rsidRDefault="00B04E1C" w:rsidP="00B04E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11.1.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4E1C" w:rsidRPr="00B04E1C" w:rsidRDefault="00B04E1C" w:rsidP="00B04E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Хидиров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Жаъфар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Жабборович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–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Давлат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рақобат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қўмитаси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етакчи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мутахассиси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4E1C" w:rsidRPr="00B04E1C" w:rsidRDefault="00B04E1C" w:rsidP="00B04E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4E1C" w:rsidRPr="00B04E1C" w:rsidRDefault="00B04E1C" w:rsidP="00B04E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2332378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4E1C" w:rsidRPr="00B04E1C" w:rsidRDefault="00B04E1C" w:rsidP="00B04E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4E1C" w:rsidRPr="00B04E1C" w:rsidRDefault="00B04E1C" w:rsidP="00B04E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4E1C" w:rsidRPr="00B04E1C" w:rsidRDefault="00B04E1C" w:rsidP="00B04E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4E1C" w:rsidRPr="00B04E1C" w:rsidRDefault="00B04E1C" w:rsidP="00B04E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B04E1C" w:rsidRPr="00B04E1C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4E1C" w:rsidRPr="00B04E1C" w:rsidRDefault="00B04E1C" w:rsidP="00B04E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11.2.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4E1C" w:rsidRPr="00B04E1C" w:rsidRDefault="00B04E1C" w:rsidP="00B04E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Гаппаров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Жасурбек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Ибодуллаевич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–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Давлат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рақобат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қўмитаси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бошқарма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етакчи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мутахассиси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4E1C" w:rsidRPr="00B04E1C" w:rsidRDefault="00B04E1C" w:rsidP="00B04E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4E1C" w:rsidRPr="00B04E1C" w:rsidRDefault="00B04E1C" w:rsidP="00B04E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2332378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4E1C" w:rsidRPr="00B04E1C" w:rsidRDefault="00B04E1C" w:rsidP="00B04E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4E1C" w:rsidRPr="00B04E1C" w:rsidRDefault="00B04E1C" w:rsidP="00B04E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4E1C" w:rsidRPr="00B04E1C" w:rsidRDefault="00B04E1C" w:rsidP="00B04E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4E1C" w:rsidRPr="00B04E1C" w:rsidRDefault="00B04E1C" w:rsidP="00B04E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B04E1C" w:rsidRPr="00B04E1C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4E1C" w:rsidRPr="00B04E1C" w:rsidRDefault="00B04E1C" w:rsidP="00B04E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11.3.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4E1C" w:rsidRPr="00B04E1C" w:rsidRDefault="00B04E1C" w:rsidP="00B04E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Сапарбоев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Мунис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Шавкатович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–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Давлат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активларини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бошқариш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маркази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етакчи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мутахассиси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4E1C" w:rsidRPr="00B04E1C" w:rsidRDefault="00B04E1C" w:rsidP="00B04E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4E1C" w:rsidRPr="00B04E1C" w:rsidRDefault="00B04E1C" w:rsidP="00B04E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2332378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4E1C" w:rsidRPr="00B04E1C" w:rsidRDefault="00B04E1C" w:rsidP="00B04E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4E1C" w:rsidRPr="00B04E1C" w:rsidRDefault="00B04E1C" w:rsidP="00B04E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4E1C" w:rsidRPr="00B04E1C" w:rsidRDefault="00B04E1C" w:rsidP="00B04E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4E1C" w:rsidRPr="00B04E1C" w:rsidRDefault="00B04E1C" w:rsidP="00B04E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B04E1C" w:rsidRPr="00B04E1C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4E1C" w:rsidRPr="00B04E1C" w:rsidRDefault="00B04E1C" w:rsidP="00B04E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4E1C" w:rsidRPr="00B04E1C" w:rsidRDefault="00B04E1C" w:rsidP="00B04E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Жамиятнинг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ташкилий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тузилмасига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ўзгартириш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киритиш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4E1C" w:rsidRPr="00B04E1C" w:rsidRDefault="00B04E1C" w:rsidP="00B04E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4E1C" w:rsidRPr="00B04E1C" w:rsidRDefault="00B04E1C" w:rsidP="00B04E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4E1C" w:rsidRPr="00B04E1C" w:rsidRDefault="00B04E1C" w:rsidP="00B04E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4E1C" w:rsidRPr="00B04E1C" w:rsidRDefault="00B04E1C" w:rsidP="00B04E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4E1C" w:rsidRPr="00B04E1C" w:rsidRDefault="00B04E1C" w:rsidP="00B04E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4E1C" w:rsidRPr="00B04E1C" w:rsidRDefault="00B04E1C" w:rsidP="00B04E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2332378</w:t>
                  </w:r>
                </w:p>
              </w:tc>
            </w:tr>
          </w:tbl>
          <w:p w:rsidR="00B04E1C" w:rsidRPr="00B04E1C" w:rsidRDefault="00B04E1C" w:rsidP="00B04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E1C" w:rsidRPr="00B04E1C" w:rsidRDefault="00B04E1C" w:rsidP="00B04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4E1C" w:rsidRPr="00B04E1C" w:rsidTr="00C92E9A"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12435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11955"/>
            </w:tblGrid>
            <w:tr w:rsidR="00B04E1C" w:rsidRPr="00B04E1C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4E1C" w:rsidRPr="00B04E1C" w:rsidRDefault="00B04E1C" w:rsidP="00B04E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4E1C" w:rsidRPr="00B04E1C" w:rsidRDefault="00B04E1C" w:rsidP="00B04E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Умумий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йиғилиш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томонидан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қабул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қилинган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қарорнинг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тўлиқ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шакли</w:t>
                  </w:r>
                  <w:proofErr w:type="spellEnd"/>
                </w:p>
              </w:tc>
            </w:tr>
            <w:tr w:rsidR="00B04E1C" w:rsidRPr="00B04E1C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4E1C" w:rsidRPr="00B04E1C" w:rsidRDefault="00B04E1C" w:rsidP="00B04E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4E1C" w:rsidRPr="00B04E1C" w:rsidRDefault="00B04E1C" w:rsidP="00B04E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1.1.«SHARQ» НМАК АЖ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акциядорлари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умумий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йиғилиши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саноқ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комиссияси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қуйидаги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таркибда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тасдиқлансин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: Юсупов Тимур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Узакбаевич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;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Маткаримова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Ойгул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Собуровна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; Сафаров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Азиз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Маматжанович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B04E1C" w:rsidRPr="00B04E1C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4E1C" w:rsidRPr="00B04E1C" w:rsidRDefault="00B04E1C" w:rsidP="00B04E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4E1C" w:rsidRPr="00B04E1C" w:rsidRDefault="00B04E1C" w:rsidP="00B04E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2.1. «SHARQ» НМАК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АЖнинг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2017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йил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молиявий-хўжалик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фаолияти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якунлари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бўйича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йиллик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ҳисоботи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тасдиқлансин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йиллик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бизнес-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режасининг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бажарилиши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бўйича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ҳисоботи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маълумот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учун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қабул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қилинсин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; 2.2.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Компаниянинг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2017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йил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якунлари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бўйича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молия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хўжалик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фаолияти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натижаларини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текшириш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юзасидан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ташқи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аудиторлик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ташкилотининг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хулосаси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аудитнинг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халқаро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стандартлар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бўйича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хулосаси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тасдиқлансин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; 2.3.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Компаниянинг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2017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йил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якунлари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бўйича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Корпоратив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бошқарув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тизимини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баҳолаш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натижалари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бўйича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мустақил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ташкилот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ҳисоботи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маъқуллансин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; 2.4.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Аудиторлик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ташкилотининг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СМК, СЙК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уларнинг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бажарилиши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фоизларининг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ҳисобланган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миқдорини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текшириш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бўйича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ҳисоботи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маълумот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учун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қабул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қилинсин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B04E1C" w:rsidRPr="00B04E1C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4E1C" w:rsidRPr="00B04E1C" w:rsidRDefault="00B04E1C" w:rsidP="00B04E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4E1C" w:rsidRPr="00B04E1C" w:rsidRDefault="00B04E1C" w:rsidP="00B04E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3.1.«SHARQ» НМАК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АЖнинг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2017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йил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молия-хўжалик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фаолиятини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текшириш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якунлари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бўйича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Тафтиш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комиссияси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хулосаси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маълумот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учун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қабул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қилинсин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B04E1C" w:rsidRPr="00B04E1C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4E1C" w:rsidRPr="00B04E1C" w:rsidRDefault="00B04E1C" w:rsidP="00B04E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4E1C" w:rsidRPr="00B04E1C" w:rsidRDefault="00B04E1C" w:rsidP="00B04E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4.1.«SHARQ» НМАК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АЖнинг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Кузатув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кенгашининг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2017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йил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якунлари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бўйича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ҳисоботи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маълумот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учун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қабул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қилинсин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B04E1C" w:rsidRPr="00B04E1C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4E1C" w:rsidRPr="00B04E1C" w:rsidRDefault="00B04E1C" w:rsidP="00B04E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4E1C" w:rsidRPr="00B04E1C" w:rsidRDefault="00B04E1C" w:rsidP="00B04E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5.1.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Инновацион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фаолиятни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қўллаб-қувватлаш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жамғармаси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фонди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)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ташкил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этилсин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5.2.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Инновацион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фаолиятни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қўллаб-қувватлаш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жамғармаси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жамият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соф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фойдасининг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10 (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ўн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)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фоизи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миқдоридаги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ҳар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йилги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мажбурий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ажратмалар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орқали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шакллантирилади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5.3. SHARQ” НМАК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АЖдаги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инновацион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фаолиятни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қўллаб-қувватлаш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жамғармаси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тўғрисида”ги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Низоми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тасдиқлансин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B04E1C" w:rsidRPr="00B04E1C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4E1C" w:rsidRPr="00B04E1C" w:rsidRDefault="00B04E1C" w:rsidP="00B04E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4E1C" w:rsidRPr="00B04E1C" w:rsidRDefault="00B04E1C" w:rsidP="00B04E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6.1.«SHARQ» НМАК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АЖнинг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2017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йил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якунлари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бўйича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олган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646 581,0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минг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сўм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соф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фойдаси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қуйидагича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тақсимлансин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: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захира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жамғармасига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64 658 100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сўм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инновацион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фаолиятни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қўллаб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қувватлаш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жамғармасига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64 658 100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сўм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ишлаб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чиқаришни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ривожлантиришга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(капитализация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қилиш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шарти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билан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) 164 341 333,05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сўм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дивидендлар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тўлаш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учун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жами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352 923 466,95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сўм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йўналтирилсин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жумладан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имтиёзли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акцияларга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29 610 519,75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сўм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(1 дона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имтиёзли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акцияга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435,75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сўм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),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оддий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акцияларга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323 312 947,2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сўм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(1 дона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оддий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акцияга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134,8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сўм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)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миқдорида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йиллик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дивиденд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тўлансин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6.2. «SHARQ» НМАК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АЖнинг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2017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йил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соф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фойдаси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ҳисобидан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ҳар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бир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дона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жойлаштирилган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оддий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акция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учун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134,8 (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бир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юз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ўттиз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тўрт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сўм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саксон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тийин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)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сўм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миқдорида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ҳар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бир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дона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жойлаштирилган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имтиёзли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акция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учун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435,75 (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тўрт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юз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ўттиз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беш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сўм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етмиш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беш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тийин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)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сўм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миқдорида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йиллик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дивиденд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тўлансин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6.3.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Дивидендларни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тўлаш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шакли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нақд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пул, пластик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карточкаларга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пул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ўтказиш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ёки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акциядорнинг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банк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ҳисоб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рақамига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пул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кўчириш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йўли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билан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амалга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оширилсин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6.4.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Ҳисобланган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дивидендлар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дивидендлар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тўлаш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тўғрисида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қарор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қабул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қилинган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кундан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эътиборан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60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кундан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кеч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бўлмаган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муддат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ичида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тўлансин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6.5.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Дивидендлар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тўлашни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бошлаш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санаси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2018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йил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24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июл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тугатиш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санаси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2018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йил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24 август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этиб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белгилансин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B04E1C" w:rsidRPr="00B04E1C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4E1C" w:rsidRPr="00B04E1C" w:rsidRDefault="00B04E1C" w:rsidP="00B04E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4E1C" w:rsidRPr="00B04E1C" w:rsidRDefault="00B04E1C" w:rsidP="00B04E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7.1.Акциядор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ёки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акциядорнинг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қонуний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ҳуқуқий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вориси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ёхуд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меросхўри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томонидан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йил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ичида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талаб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қилиб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олинмаган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2010-2013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йиллар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якунлари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бўйича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ҳисобланган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жами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8 014 756,86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сўмлик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дивиденд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суммаси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Жамият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ихтиёрида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қолдирилсин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ундан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белгиланган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тартибда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солиқ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тўланганидан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кейинги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қолган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қисми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Жамият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фойдасига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олинсин</w:t>
                  </w:r>
                  <w:proofErr w:type="spellEnd"/>
                </w:p>
              </w:tc>
            </w:tr>
            <w:tr w:rsidR="00B04E1C" w:rsidRPr="00B04E1C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4E1C" w:rsidRPr="00B04E1C" w:rsidRDefault="00B04E1C" w:rsidP="00B04E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4E1C" w:rsidRPr="00B04E1C" w:rsidRDefault="00B04E1C" w:rsidP="00B04E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8.</w:t>
                  </w:r>
                  <w:proofErr w:type="gram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1.«</w:t>
                  </w:r>
                  <w:proofErr w:type="gram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SHARQ» НМАК АЖ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Кузатув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кенгаши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аъзоларининг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ўз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вазифаларини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2017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йил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давомида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бажарганликлари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учун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ҳар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бир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кузатув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кенгаши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аъзолари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энг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кам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ойлик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иш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хақининг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ўн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беш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баробари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миқдорида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тақдирлансин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8.2.Тақдирлашга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кетган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маблағлар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компаниянинг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давр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харажатларига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киритилсин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B04E1C" w:rsidRPr="00B04E1C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4E1C" w:rsidRPr="00B04E1C" w:rsidRDefault="00B04E1C" w:rsidP="00B04E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4E1C" w:rsidRPr="00B04E1C" w:rsidRDefault="00B04E1C" w:rsidP="00B04E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9.1.Компания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кузатув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кенгаши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раиси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билан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компаниянинг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Бош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директори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А.У.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Гулямов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ўртасида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бир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йил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муддатга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яъни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2018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йил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якунлари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бўйича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ўтказиладиган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акциядорларнинг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йиллик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умумий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мажлиси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санасигача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меҳнат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шартномаси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тузилсин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B04E1C" w:rsidRPr="00B04E1C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4E1C" w:rsidRPr="00B04E1C" w:rsidRDefault="00B04E1C" w:rsidP="00B04E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4E1C" w:rsidRPr="00B04E1C" w:rsidRDefault="00B04E1C" w:rsidP="00B04E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11.1. Компания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тафтиш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комиссияси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аъзолари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қуйидаги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таркибда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бир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йил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муддатга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сайлансин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: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Хидиров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Жаъфар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Жабборович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Гаппаров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Жасурбек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Ибодуллаевич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Сапарбоев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Мунис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Шавкатович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B04E1C" w:rsidRPr="00B04E1C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4E1C" w:rsidRPr="00B04E1C" w:rsidRDefault="00B04E1C" w:rsidP="00B04E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4E1C" w:rsidRPr="00B04E1C" w:rsidRDefault="00B04E1C" w:rsidP="00B04E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Қарор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қабул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қилинмади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</w:tbl>
          <w:p w:rsidR="00B04E1C" w:rsidRPr="00B04E1C" w:rsidRDefault="00B04E1C" w:rsidP="00B04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E1C" w:rsidRPr="00B04E1C" w:rsidRDefault="00B04E1C" w:rsidP="00B04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4E1C" w:rsidRPr="00B04E1C" w:rsidTr="00C92E9A"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12435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9"/>
              <w:gridCol w:w="2509"/>
              <w:gridCol w:w="2066"/>
              <w:gridCol w:w="2207"/>
              <w:gridCol w:w="1659"/>
              <w:gridCol w:w="1542"/>
              <w:gridCol w:w="1983"/>
            </w:tblGrid>
            <w:tr w:rsidR="00B04E1C" w:rsidRPr="00B04E1C">
              <w:tc>
                <w:tcPr>
                  <w:tcW w:w="0" w:type="auto"/>
                  <w:gridSpan w:val="7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4E1C" w:rsidRPr="00B04E1C" w:rsidRDefault="00B04E1C" w:rsidP="00B04E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Начисленные и выплаченные вознаграждения и (или) компенсации в пользу членов исполнительного органа, наблюдательного совета и ревизионной комиссии эмитента:***</w:t>
                  </w:r>
                </w:p>
              </w:tc>
            </w:tr>
            <w:tr w:rsidR="00B04E1C" w:rsidRPr="00B04E1C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4E1C" w:rsidRPr="00B04E1C" w:rsidRDefault="00B04E1C" w:rsidP="00B04E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4E1C" w:rsidRPr="00B04E1C" w:rsidRDefault="00B04E1C" w:rsidP="00B04E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Ф.И.О.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4E1C" w:rsidRPr="00B04E1C" w:rsidRDefault="00B04E1C" w:rsidP="00B04E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органа эмитента, членом которого является лицо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4E1C" w:rsidRPr="00B04E1C" w:rsidRDefault="00B04E1C" w:rsidP="00B04E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Вид выплаты (вознаграждения и (или) компенсация)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4E1C" w:rsidRPr="00B04E1C" w:rsidRDefault="00B04E1C" w:rsidP="00B04E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Начисленная сумма (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сум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4E1C" w:rsidRPr="00B04E1C" w:rsidRDefault="00B04E1C" w:rsidP="00B04E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Период, за который начислены средства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4E1C" w:rsidRPr="00B04E1C" w:rsidRDefault="00B04E1C" w:rsidP="00B04E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Документ, в котором предусмотрена выплата</w:t>
                  </w:r>
                </w:p>
              </w:tc>
            </w:tr>
            <w:tr w:rsidR="00B04E1C" w:rsidRPr="00B04E1C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4E1C" w:rsidRPr="00B04E1C" w:rsidRDefault="00B04E1C" w:rsidP="00B04E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4E1C" w:rsidRPr="00B04E1C" w:rsidRDefault="00B04E1C" w:rsidP="00B04E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Шукуров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Собир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Сайфиевич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4E1C" w:rsidRPr="00B04E1C" w:rsidRDefault="00B04E1C" w:rsidP="00B04E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Кузатув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кенгаши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4E1C" w:rsidRPr="00B04E1C" w:rsidRDefault="00B04E1C" w:rsidP="00B04E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мукофот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4E1C" w:rsidRPr="00B04E1C" w:rsidRDefault="00B04E1C" w:rsidP="00B04E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2 583 600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4E1C" w:rsidRPr="00B04E1C" w:rsidRDefault="00B04E1C" w:rsidP="00B04E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2017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йил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4E1C" w:rsidRPr="00B04E1C" w:rsidRDefault="00B04E1C" w:rsidP="00B04E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АУЙ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баёни</w:t>
                  </w:r>
                  <w:proofErr w:type="spellEnd"/>
                </w:p>
              </w:tc>
            </w:tr>
            <w:tr w:rsidR="00B04E1C" w:rsidRPr="00B04E1C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4E1C" w:rsidRPr="00B04E1C" w:rsidRDefault="00B04E1C" w:rsidP="00B04E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4E1C" w:rsidRPr="00B04E1C" w:rsidRDefault="00B04E1C" w:rsidP="00B04E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Акбаралиев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Бахтиёржон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Бакирович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4E1C" w:rsidRPr="00B04E1C" w:rsidRDefault="00B04E1C" w:rsidP="00B04E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Кузатув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кенгаши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4E1C" w:rsidRPr="00B04E1C" w:rsidRDefault="00B04E1C" w:rsidP="00B04E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мукофот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4E1C" w:rsidRPr="00B04E1C" w:rsidRDefault="00B04E1C" w:rsidP="00B04E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2 583 600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4E1C" w:rsidRPr="00B04E1C" w:rsidRDefault="00B04E1C" w:rsidP="00B04E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2017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йил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4E1C" w:rsidRPr="00B04E1C" w:rsidRDefault="00B04E1C" w:rsidP="00B04E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АУЙ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баёни</w:t>
                  </w:r>
                  <w:proofErr w:type="spellEnd"/>
                </w:p>
              </w:tc>
            </w:tr>
            <w:tr w:rsidR="00B04E1C" w:rsidRPr="00B04E1C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4E1C" w:rsidRPr="00B04E1C" w:rsidRDefault="00B04E1C" w:rsidP="00B04E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4E1C" w:rsidRPr="00B04E1C" w:rsidRDefault="00B04E1C" w:rsidP="00B04E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Азимов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Дилшод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Абдухакимжон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ўғли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4E1C" w:rsidRPr="00B04E1C" w:rsidRDefault="00B04E1C" w:rsidP="00B04E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Кузатув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кенгаши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4E1C" w:rsidRPr="00B04E1C" w:rsidRDefault="00B04E1C" w:rsidP="00B04E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мукофот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4E1C" w:rsidRPr="00B04E1C" w:rsidRDefault="00B04E1C" w:rsidP="00B04E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2 583 600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4E1C" w:rsidRPr="00B04E1C" w:rsidRDefault="00B04E1C" w:rsidP="00B04E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2017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йил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4E1C" w:rsidRPr="00B04E1C" w:rsidRDefault="00B04E1C" w:rsidP="00B04E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АУЙ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баёни</w:t>
                  </w:r>
                  <w:proofErr w:type="spellEnd"/>
                </w:p>
              </w:tc>
            </w:tr>
            <w:tr w:rsidR="00B04E1C" w:rsidRPr="00B04E1C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4E1C" w:rsidRPr="00B04E1C" w:rsidRDefault="00B04E1C" w:rsidP="00B04E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4E1C" w:rsidRPr="00B04E1C" w:rsidRDefault="00B04E1C" w:rsidP="00B04E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Абдукадиров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Санжар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Хошимович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4E1C" w:rsidRPr="00B04E1C" w:rsidRDefault="00B04E1C" w:rsidP="00B04E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Кузатув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кенгаши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4E1C" w:rsidRPr="00B04E1C" w:rsidRDefault="00B04E1C" w:rsidP="00B04E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мукофот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4E1C" w:rsidRPr="00B04E1C" w:rsidRDefault="00B04E1C" w:rsidP="00B04E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2 583 600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4E1C" w:rsidRPr="00B04E1C" w:rsidRDefault="00B04E1C" w:rsidP="00B04E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2017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йил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4E1C" w:rsidRPr="00B04E1C" w:rsidRDefault="00B04E1C" w:rsidP="00B04E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АУЙ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баёни</w:t>
                  </w:r>
                  <w:proofErr w:type="spellEnd"/>
                </w:p>
              </w:tc>
            </w:tr>
            <w:tr w:rsidR="00B04E1C" w:rsidRPr="00B04E1C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4E1C" w:rsidRPr="00B04E1C" w:rsidRDefault="00B04E1C" w:rsidP="00B04E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4E1C" w:rsidRPr="00B04E1C" w:rsidRDefault="00B04E1C" w:rsidP="00B04E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Маматов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Шавкат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Куванович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4E1C" w:rsidRPr="00B04E1C" w:rsidRDefault="00B04E1C" w:rsidP="00B04E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Кузатув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кенгаши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4E1C" w:rsidRPr="00B04E1C" w:rsidRDefault="00B04E1C" w:rsidP="00B04E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мукофот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4E1C" w:rsidRPr="00B04E1C" w:rsidRDefault="00B04E1C" w:rsidP="00B04E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2 583 600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4E1C" w:rsidRPr="00B04E1C" w:rsidRDefault="00B04E1C" w:rsidP="00B04E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2017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йил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4E1C" w:rsidRPr="00B04E1C" w:rsidRDefault="00B04E1C" w:rsidP="00B04E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АУЙ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баёни</w:t>
                  </w:r>
                  <w:proofErr w:type="spellEnd"/>
                </w:p>
              </w:tc>
            </w:tr>
            <w:tr w:rsidR="00B04E1C" w:rsidRPr="00B04E1C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4E1C" w:rsidRPr="00B04E1C" w:rsidRDefault="00B04E1C" w:rsidP="00B04E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4E1C" w:rsidRPr="00B04E1C" w:rsidRDefault="00B04E1C" w:rsidP="00B04E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Жуманиязов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Санъатбек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Шакирович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4E1C" w:rsidRPr="00B04E1C" w:rsidRDefault="00B04E1C" w:rsidP="00B04E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Кузатув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кенгаши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4E1C" w:rsidRPr="00B04E1C" w:rsidRDefault="00B04E1C" w:rsidP="00B04E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мукофот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4E1C" w:rsidRPr="00B04E1C" w:rsidRDefault="00B04E1C" w:rsidP="00B04E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2 583 600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4E1C" w:rsidRPr="00B04E1C" w:rsidRDefault="00B04E1C" w:rsidP="00B04E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2017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йил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4E1C" w:rsidRPr="00B04E1C" w:rsidRDefault="00B04E1C" w:rsidP="00B04E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АУЙ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баёни</w:t>
                  </w:r>
                  <w:proofErr w:type="spellEnd"/>
                </w:p>
              </w:tc>
            </w:tr>
            <w:tr w:rsidR="00B04E1C" w:rsidRPr="00B04E1C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4E1C" w:rsidRPr="00B04E1C" w:rsidRDefault="00B04E1C" w:rsidP="00B04E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4E1C" w:rsidRPr="00B04E1C" w:rsidRDefault="00B04E1C" w:rsidP="00B04E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Рахмонов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Отабек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Турдимухаммадович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4E1C" w:rsidRPr="00B04E1C" w:rsidRDefault="00B04E1C" w:rsidP="00B04E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Кузатув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кенгаши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4E1C" w:rsidRPr="00B04E1C" w:rsidRDefault="00B04E1C" w:rsidP="00B04E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мукофот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4E1C" w:rsidRPr="00B04E1C" w:rsidRDefault="00B04E1C" w:rsidP="00B04E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2 583 600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4E1C" w:rsidRPr="00B04E1C" w:rsidRDefault="00B04E1C" w:rsidP="00B04E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2017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йил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4E1C" w:rsidRPr="00B04E1C" w:rsidRDefault="00B04E1C" w:rsidP="00B04E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АУЙ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баёни</w:t>
                  </w:r>
                  <w:proofErr w:type="spellEnd"/>
                </w:p>
              </w:tc>
            </w:tr>
            <w:tr w:rsidR="00B04E1C" w:rsidRPr="00B04E1C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4E1C" w:rsidRPr="00B04E1C" w:rsidRDefault="00B04E1C" w:rsidP="00B04E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4E1C" w:rsidRPr="00B04E1C" w:rsidRDefault="00B04E1C" w:rsidP="00B04E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Джуманазаров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Юнусбек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Рахимбаевич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4E1C" w:rsidRPr="00B04E1C" w:rsidRDefault="00B04E1C" w:rsidP="00B04E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Кузатув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кенгаши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4E1C" w:rsidRPr="00B04E1C" w:rsidRDefault="00B04E1C" w:rsidP="00B04E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мукофот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4E1C" w:rsidRPr="00B04E1C" w:rsidRDefault="00B04E1C" w:rsidP="00B04E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2 583 600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4E1C" w:rsidRPr="00B04E1C" w:rsidRDefault="00B04E1C" w:rsidP="00B04E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2017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йил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4E1C" w:rsidRPr="00B04E1C" w:rsidRDefault="00B04E1C" w:rsidP="00B04E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АУЙ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баёни</w:t>
                  </w:r>
                  <w:proofErr w:type="spellEnd"/>
                </w:p>
              </w:tc>
            </w:tr>
            <w:tr w:rsidR="00B04E1C" w:rsidRPr="00B04E1C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4E1C" w:rsidRPr="00B04E1C" w:rsidRDefault="00B04E1C" w:rsidP="00B04E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4E1C" w:rsidRPr="00B04E1C" w:rsidRDefault="00B04E1C" w:rsidP="00B04E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Насиров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Рустам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Бахадирович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4E1C" w:rsidRPr="00B04E1C" w:rsidRDefault="00B04E1C" w:rsidP="00B04E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Кузатув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кенгаши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4E1C" w:rsidRPr="00B04E1C" w:rsidRDefault="00B04E1C" w:rsidP="00B04E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мукофот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4E1C" w:rsidRPr="00B04E1C" w:rsidRDefault="00B04E1C" w:rsidP="00B04E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2 583 600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4E1C" w:rsidRPr="00B04E1C" w:rsidRDefault="00B04E1C" w:rsidP="00B04E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2017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йил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4E1C" w:rsidRPr="00B04E1C" w:rsidRDefault="00B04E1C" w:rsidP="00B04E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АУЙ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баёни</w:t>
                  </w:r>
                  <w:proofErr w:type="spellEnd"/>
                </w:p>
              </w:tc>
            </w:tr>
          </w:tbl>
          <w:p w:rsidR="00B04E1C" w:rsidRPr="00B04E1C" w:rsidRDefault="00B04E1C" w:rsidP="00B04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E1C" w:rsidRPr="00B04E1C" w:rsidRDefault="00B04E1C" w:rsidP="00B04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4E1C" w:rsidRPr="00B04E1C" w:rsidTr="00C92E9A"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12435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0"/>
              <w:gridCol w:w="3326"/>
              <w:gridCol w:w="4813"/>
              <w:gridCol w:w="1687"/>
              <w:gridCol w:w="744"/>
              <w:gridCol w:w="1395"/>
            </w:tblGrid>
            <w:tr w:rsidR="00B04E1C" w:rsidRPr="00B04E1C">
              <w:tc>
                <w:tcPr>
                  <w:tcW w:w="0" w:type="auto"/>
                  <w:gridSpan w:val="6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4E1C" w:rsidRPr="00B04E1C" w:rsidRDefault="00B04E1C" w:rsidP="00B04E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Кўзатув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кенгаши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аъзолари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рўйхати</w:t>
                  </w:r>
                  <w:proofErr w:type="spellEnd"/>
                </w:p>
              </w:tc>
            </w:tr>
            <w:tr w:rsidR="00B04E1C" w:rsidRPr="00B04E1C">
              <w:tc>
                <w:tcPr>
                  <w:tcW w:w="0" w:type="auto"/>
                  <w:gridSpan w:val="5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4E1C" w:rsidRPr="00B04E1C" w:rsidRDefault="00B04E1C" w:rsidP="00B04E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Номзодлар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тўғрисида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маълумот</w:t>
                  </w:r>
                  <w:proofErr w:type="spellEnd"/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4E1C" w:rsidRPr="00B04E1C" w:rsidRDefault="00B04E1C" w:rsidP="00B04E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Овозлар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сони</w:t>
                  </w:r>
                </w:p>
              </w:tc>
            </w:tr>
            <w:tr w:rsidR="00B04E1C" w:rsidRPr="00B04E1C"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4E1C" w:rsidRPr="00B04E1C" w:rsidRDefault="00B04E1C" w:rsidP="00B04E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4E1C" w:rsidRPr="00B04E1C" w:rsidRDefault="00B04E1C" w:rsidP="00B04E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Ф.И.О.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4E1C" w:rsidRPr="00B04E1C" w:rsidRDefault="00B04E1C" w:rsidP="00B04E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иш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жойи</w:t>
                  </w:r>
                  <w:proofErr w:type="spellEnd"/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4E1C" w:rsidRPr="00B04E1C" w:rsidRDefault="00B04E1C" w:rsidP="00B04E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уларга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тегишли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акциялар</w:t>
                  </w:r>
                  <w:proofErr w:type="spellEnd"/>
                </w:p>
              </w:tc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B04E1C" w:rsidRPr="00B04E1C" w:rsidRDefault="00B04E1C" w:rsidP="00B04E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04E1C" w:rsidRPr="00B04E1C"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B04E1C" w:rsidRPr="00B04E1C" w:rsidRDefault="00B04E1C" w:rsidP="00B04E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B04E1C" w:rsidRPr="00B04E1C" w:rsidRDefault="00B04E1C" w:rsidP="00B04E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B04E1C" w:rsidRPr="00B04E1C" w:rsidRDefault="00B04E1C" w:rsidP="00B04E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4E1C" w:rsidRPr="00B04E1C" w:rsidRDefault="00B04E1C" w:rsidP="00B04E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Миқдори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(Дона)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4E1C" w:rsidRPr="00B04E1C" w:rsidRDefault="00B04E1C" w:rsidP="00B04E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тури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B04E1C" w:rsidRPr="00B04E1C" w:rsidRDefault="00B04E1C" w:rsidP="00B04E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04E1C" w:rsidRPr="00B04E1C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4E1C" w:rsidRPr="00B04E1C" w:rsidRDefault="00B04E1C" w:rsidP="00B04E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4E1C" w:rsidRPr="00B04E1C" w:rsidRDefault="00B04E1C" w:rsidP="00B04E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Азимов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Дилшод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Абдухакимжон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ўғли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4E1C" w:rsidRPr="00B04E1C" w:rsidRDefault="00B04E1C" w:rsidP="00B04E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Давлат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рақобат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қўмитаси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бошқарма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бошлиғи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4E1C" w:rsidRPr="00B04E1C" w:rsidRDefault="00B04E1C" w:rsidP="00B04E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4E1C" w:rsidRPr="00B04E1C" w:rsidRDefault="00B04E1C" w:rsidP="00B04E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4E1C" w:rsidRPr="00B04E1C" w:rsidRDefault="00B04E1C" w:rsidP="00B04E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2332378</w:t>
                  </w:r>
                </w:p>
              </w:tc>
            </w:tr>
            <w:tr w:rsidR="00B04E1C" w:rsidRPr="00B04E1C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4E1C" w:rsidRPr="00B04E1C" w:rsidRDefault="00B04E1C" w:rsidP="00B04E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4E1C" w:rsidRPr="00B04E1C" w:rsidRDefault="00B04E1C" w:rsidP="00B04E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Акбаралиев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Бахтиёржон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Бакирович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4E1C" w:rsidRPr="00B04E1C" w:rsidRDefault="00B04E1C" w:rsidP="00B04E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Корпоратив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бошқарув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илмий-таълим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маркази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директори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ўринбосари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4E1C" w:rsidRPr="00B04E1C" w:rsidRDefault="00B04E1C" w:rsidP="00B04E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4E1C" w:rsidRPr="00B04E1C" w:rsidRDefault="00B04E1C" w:rsidP="00B04E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4E1C" w:rsidRPr="00B04E1C" w:rsidRDefault="00B04E1C" w:rsidP="00B04E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2332378</w:t>
                  </w:r>
                </w:p>
              </w:tc>
            </w:tr>
            <w:tr w:rsidR="00B04E1C" w:rsidRPr="00B04E1C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4E1C" w:rsidRPr="00B04E1C" w:rsidRDefault="00B04E1C" w:rsidP="00B04E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4E1C" w:rsidRPr="00B04E1C" w:rsidRDefault="00B04E1C" w:rsidP="00B04E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Маматов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Шавкат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Куванович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4E1C" w:rsidRPr="00B04E1C" w:rsidRDefault="00B04E1C" w:rsidP="00B04E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Давлат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активларини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бошқариш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маркази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бўлим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бошлиғи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4E1C" w:rsidRPr="00B04E1C" w:rsidRDefault="00B04E1C" w:rsidP="00B04E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4E1C" w:rsidRPr="00B04E1C" w:rsidRDefault="00B04E1C" w:rsidP="00B04E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4E1C" w:rsidRPr="00B04E1C" w:rsidRDefault="00B04E1C" w:rsidP="00B04E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2332378</w:t>
                  </w:r>
                </w:p>
              </w:tc>
            </w:tr>
            <w:tr w:rsidR="00B04E1C" w:rsidRPr="00B04E1C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4E1C" w:rsidRPr="00B04E1C" w:rsidRDefault="00B04E1C" w:rsidP="00B04E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4E1C" w:rsidRPr="00B04E1C" w:rsidRDefault="00B04E1C" w:rsidP="00B04E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Махкамов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Отабек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Муҳаммаджонович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4E1C" w:rsidRPr="00B04E1C" w:rsidRDefault="00B04E1C" w:rsidP="00B04E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Давлат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рақобат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қўмитаси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бўлим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бошлиғи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ўринбосари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4E1C" w:rsidRPr="00B04E1C" w:rsidRDefault="00B04E1C" w:rsidP="00B04E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4E1C" w:rsidRPr="00B04E1C" w:rsidRDefault="00B04E1C" w:rsidP="00B04E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4E1C" w:rsidRPr="00B04E1C" w:rsidRDefault="00B04E1C" w:rsidP="00B04E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2332378</w:t>
                  </w:r>
                </w:p>
              </w:tc>
            </w:tr>
            <w:tr w:rsidR="00B04E1C" w:rsidRPr="00B04E1C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4E1C" w:rsidRPr="00B04E1C" w:rsidRDefault="00B04E1C" w:rsidP="00B04E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4E1C" w:rsidRPr="00B04E1C" w:rsidRDefault="00B04E1C" w:rsidP="00B04E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Махсудов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Журабек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Аминжанович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4E1C" w:rsidRPr="00B04E1C" w:rsidRDefault="00B04E1C" w:rsidP="00B04E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Давлат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рақобат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қўмитаси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бошқарма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бошлиғи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ўринбосари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4E1C" w:rsidRPr="00B04E1C" w:rsidRDefault="00B04E1C" w:rsidP="00B04E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4E1C" w:rsidRPr="00B04E1C" w:rsidRDefault="00B04E1C" w:rsidP="00B04E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4E1C" w:rsidRPr="00B04E1C" w:rsidRDefault="00B04E1C" w:rsidP="00B04E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2332378</w:t>
                  </w:r>
                </w:p>
              </w:tc>
            </w:tr>
            <w:tr w:rsidR="00B04E1C" w:rsidRPr="00B04E1C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4E1C" w:rsidRPr="00B04E1C" w:rsidRDefault="00B04E1C" w:rsidP="00B04E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4E1C" w:rsidRPr="00B04E1C" w:rsidRDefault="00B04E1C" w:rsidP="00B04E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Намазов Алишер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Абдухалилович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4E1C" w:rsidRPr="00B04E1C" w:rsidRDefault="00B04E1C" w:rsidP="00B04E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Давлат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рақобат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қўмитаси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бош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мутахассиси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4E1C" w:rsidRPr="00B04E1C" w:rsidRDefault="00B04E1C" w:rsidP="00B04E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4E1C" w:rsidRPr="00B04E1C" w:rsidRDefault="00B04E1C" w:rsidP="00B04E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4E1C" w:rsidRPr="00B04E1C" w:rsidRDefault="00B04E1C" w:rsidP="00B04E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2332378</w:t>
                  </w:r>
                </w:p>
              </w:tc>
            </w:tr>
            <w:tr w:rsidR="00B04E1C" w:rsidRPr="00B04E1C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4E1C" w:rsidRPr="00B04E1C" w:rsidRDefault="00B04E1C" w:rsidP="00B04E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4E1C" w:rsidRPr="00B04E1C" w:rsidRDefault="00B04E1C" w:rsidP="00B04E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Насиров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Рустам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Бахадирович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4E1C" w:rsidRPr="00B04E1C" w:rsidRDefault="00B04E1C" w:rsidP="00B04E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Молия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вазирлиги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бош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иқтисодчиси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4E1C" w:rsidRPr="00B04E1C" w:rsidRDefault="00B04E1C" w:rsidP="00B04E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4E1C" w:rsidRPr="00B04E1C" w:rsidRDefault="00B04E1C" w:rsidP="00B04E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4E1C" w:rsidRPr="00B04E1C" w:rsidRDefault="00B04E1C" w:rsidP="00B04E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2332378</w:t>
                  </w:r>
                </w:p>
              </w:tc>
            </w:tr>
            <w:tr w:rsidR="00B04E1C" w:rsidRPr="00B04E1C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4E1C" w:rsidRPr="00B04E1C" w:rsidRDefault="00B04E1C" w:rsidP="00B04E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4E1C" w:rsidRPr="00B04E1C" w:rsidRDefault="00B04E1C" w:rsidP="00B04E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Султанов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Эльдорбек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Арысланбекович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4E1C" w:rsidRPr="00B04E1C" w:rsidRDefault="00B04E1C" w:rsidP="00B04E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Давлат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активларини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бошқариш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маркази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бўлим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бошлиғи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4E1C" w:rsidRPr="00B04E1C" w:rsidRDefault="00B04E1C" w:rsidP="00B04E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4E1C" w:rsidRPr="00B04E1C" w:rsidRDefault="00B04E1C" w:rsidP="00B04E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4E1C" w:rsidRPr="00B04E1C" w:rsidRDefault="00B04E1C" w:rsidP="00B04E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2332378</w:t>
                  </w:r>
                </w:p>
              </w:tc>
            </w:tr>
            <w:tr w:rsidR="00B04E1C" w:rsidRPr="00B04E1C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4E1C" w:rsidRPr="00B04E1C" w:rsidRDefault="00B04E1C" w:rsidP="00B04E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4E1C" w:rsidRPr="00B04E1C" w:rsidRDefault="00B04E1C" w:rsidP="00B04E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Қамбаров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Муҳаммаджон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Асқарович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4E1C" w:rsidRPr="00B04E1C" w:rsidRDefault="00B04E1C" w:rsidP="00B04E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Молия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вазирлиги</w:t>
                  </w:r>
                  <w:proofErr w:type="spellEnd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бош </w:t>
                  </w:r>
                  <w:proofErr w:type="spellStart"/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иқтисодчиси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4E1C" w:rsidRPr="00B04E1C" w:rsidRDefault="00B04E1C" w:rsidP="00B04E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4E1C" w:rsidRPr="00B04E1C" w:rsidRDefault="00B04E1C" w:rsidP="00B04E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4E1C" w:rsidRPr="00B04E1C" w:rsidRDefault="00B04E1C" w:rsidP="00B04E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4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2332378</w:t>
                  </w:r>
                </w:p>
              </w:tc>
            </w:tr>
          </w:tbl>
          <w:p w:rsidR="00B04E1C" w:rsidRPr="00B04E1C" w:rsidRDefault="00B04E1C" w:rsidP="00B04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4E1C" w:rsidRPr="00B04E1C" w:rsidRDefault="00B04E1C" w:rsidP="00B04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715A5" w:rsidRDefault="000715A5"/>
    <w:sectPr w:rsidR="000715A5" w:rsidSect="00D9552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E1C"/>
    <w:rsid w:val="000715A5"/>
    <w:rsid w:val="00B04E1C"/>
    <w:rsid w:val="00C92E9A"/>
    <w:rsid w:val="00D95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A1C44"/>
  <w15:chartTrackingRefBased/>
  <w15:docId w15:val="{E37F8BE2-FF30-4465-AB69-7693A66FB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center">
    <w:name w:val="text-center"/>
    <w:basedOn w:val="a"/>
    <w:rsid w:val="00B04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04E1C"/>
    <w:rPr>
      <w:b/>
      <w:bCs/>
    </w:rPr>
  </w:style>
  <w:style w:type="character" w:styleId="a4">
    <w:name w:val="Hyperlink"/>
    <w:basedOn w:val="a0"/>
    <w:uiPriority w:val="99"/>
    <w:semiHidden/>
    <w:unhideWhenUsed/>
    <w:rsid w:val="00B04E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66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131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64189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harq.uz/" TargetMode="External"/><Relationship Id="rId4" Type="http://schemas.openxmlformats.org/officeDocument/2006/relationships/hyperlink" Target="mailto:info@sharq.u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1291</Words>
  <Characters>7359</Characters>
  <Application>Microsoft Office Word</Application>
  <DocSecurity>0</DocSecurity>
  <Lines>61</Lines>
  <Paragraphs>17</Paragraphs>
  <ScaleCrop>false</ScaleCrop>
  <Company/>
  <LinksUpToDate>false</LinksUpToDate>
  <CharactersWithSpaces>8633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Golibjon</dc:creator>
  <cp:keywords/>
  <dc:description/>
  <cp:lastModifiedBy>Golibjon</cp:lastModifiedBy>
  <cp:revision>3</cp:revision>
  <dcterms:created xsi:type="dcterms:W3CDTF">2019-04-06T10:49:00Z</dcterms:created>
  <dcterms:modified xsi:type="dcterms:W3CDTF">2019-04-06T10:57:00Z</dcterms:modified>
</cp:coreProperties>
</file>